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05E33" w14:textId="08025436" w:rsidR="00EB50F7" w:rsidRPr="004E1340" w:rsidRDefault="00EB50F7" w:rsidP="00EB50F7">
      <w:pPr>
        <w:rPr>
          <w:rFonts w:ascii="Times New Roman" w:hAnsi="Times New Roman" w:cs="Times New Roman"/>
          <w:b/>
          <w:bCs/>
        </w:rPr>
      </w:pPr>
      <w:r w:rsidRPr="002C46DE">
        <w:rPr>
          <w:rFonts w:ascii="Times New Roman" w:hAnsi="Times New Roman" w:cs="Times New Roman"/>
          <w:b/>
          <w:bCs/>
          <w:u w:val="single"/>
        </w:rPr>
        <w:t>Задание на две пары</w:t>
      </w:r>
      <w:r w:rsidRPr="002C46DE">
        <w:rPr>
          <w:rFonts w:ascii="Times New Roman" w:hAnsi="Times New Roman" w:cs="Times New Roman"/>
          <w:b/>
          <w:bCs/>
        </w:rPr>
        <w:t xml:space="preserve">: записать </w:t>
      </w:r>
      <w:r>
        <w:rPr>
          <w:rFonts w:ascii="Times New Roman" w:hAnsi="Times New Roman" w:cs="Times New Roman"/>
          <w:b/>
          <w:bCs/>
        </w:rPr>
        <w:t xml:space="preserve">конспект </w:t>
      </w:r>
      <w:r w:rsidRPr="002C46DE">
        <w:rPr>
          <w:rFonts w:ascii="Times New Roman" w:hAnsi="Times New Roman" w:cs="Times New Roman"/>
          <w:b/>
          <w:bCs/>
        </w:rPr>
        <w:t>в тетради</w:t>
      </w:r>
      <w:r>
        <w:rPr>
          <w:rFonts w:ascii="Times New Roman" w:hAnsi="Times New Roman" w:cs="Times New Roman"/>
          <w:b/>
          <w:bCs/>
        </w:rPr>
        <w:t xml:space="preserve"> и выполнить работу по образцу</w:t>
      </w:r>
      <w:r w:rsidR="00953787" w:rsidRPr="00953787">
        <w:rPr>
          <w:rFonts w:ascii="Times New Roman" w:hAnsi="Times New Roman" w:cs="Times New Roman"/>
          <w:b/>
          <w:bCs/>
        </w:rPr>
        <w:t xml:space="preserve"> </w:t>
      </w:r>
      <w:r w:rsidR="00953787">
        <w:rPr>
          <w:rFonts w:ascii="Times New Roman" w:hAnsi="Times New Roman" w:cs="Times New Roman"/>
          <w:b/>
          <w:bCs/>
        </w:rPr>
        <w:t>на</w:t>
      </w:r>
      <w:r>
        <w:rPr>
          <w:rFonts w:ascii="Times New Roman" w:hAnsi="Times New Roman" w:cs="Times New Roman"/>
          <w:b/>
          <w:bCs/>
        </w:rPr>
        <w:t xml:space="preserve"> </w:t>
      </w:r>
      <w:r w:rsidR="001E0631">
        <w:rPr>
          <w:rFonts w:ascii="Times New Roman" w:hAnsi="Times New Roman" w:cs="Times New Roman"/>
          <w:b/>
          <w:bCs/>
        </w:rPr>
        <w:t>миллиметровке</w:t>
      </w:r>
      <w:r w:rsidRPr="002C46DE">
        <w:rPr>
          <w:rFonts w:ascii="Times New Roman" w:hAnsi="Times New Roman" w:cs="Times New Roman"/>
          <w:b/>
          <w:bCs/>
        </w:rPr>
        <w:t>.</w:t>
      </w:r>
    </w:p>
    <w:p w14:paraId="4C124360" w14:textId="77777777" w:rsidR="00EB50F7" w:rsidRDefault="00EB50F7" w:rsidP="00EB50F7">
      <w:pPr>
        <w:rPr>
          <w:rFonts w:ascii="Times New Roman" w:hAnsi="Times New Roman" w:cs="Times New Roman"/>
          <w:sz w:val="28"/>
          <w:szCs w:val="28"/>
        </w:rPr>
      </w:pPr>
      <w:r w:rsidRPr="00EB50F7">
        <w:rPr>
          <w:rFonts w:ascii="Times New Roman" w:hAnsi="Times New Roman" w:cs="Times New Roman"/>
          <w:sz w:val="28"/>
          <w:szCs w:val="28"/>
        </w:rPr>
        <w:t xml:space="preserve">Шрифты чертежные </w:t>
      </w:r>
    </w:p>
    <w:p w14:paraId="2FA35D99" w14:textId="77777777" w:rsidR="00EB50F7" w:rsidRDefault="00EB50F7" w:rsidP="00EB50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B50F7">
        <w:rPr>
          <w:rFonts w:ascii="Times New Roman" w:hAnsi="Times New Roman" w:cs="Times New Roman"/>
          <w:sz w:val="28"/>
          <w:szCs w:val="28"/>
        </w:rPr>
        <w:t>Все надписи на чертежах должны быть выполнены чертежным шрифтом. ГОСТ 2.304-81 «ЕСКД. Шрифты» устанавливает два типа шрифта: тип А и тип Б, с наклоном и без наклона. В данной лекции рассмотрен шрифт тип А с наклоном 75° и параметрами, приведенными в таблице 4.</w:t>
      </w:r>
    </w:p>
    <w:p w14:paraId="686B677C" w14:textId="77777777" w:rsidR="009D6F74" w:rsidRDefault="00EB50F7" w:rsidP="00EB50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B50F7">
        <w:rPr>
          <w:rFonts w:ascii="Times New Roman" w:hAnsi="Times New Roman" w:cs="Times New Roman"/>
          <w:sz w:val="28"/>
          <w:szCs w:val="28"/>
        </w:rPr>
        <w:t xml:space="preserve"> Размер шрифта h – величина, определенная высотой прописных букв в миллиметрах. Высота прописных букв h измеряется перпендикулярно к основанию строки. Высота строчных букв c определяется из отношения их высоты (без отростков k) к размеру шрифта h, например с = 7/10h (рис. 2 и 3).</w:t>
      </w:r>
    </w:p>
    <w:p w14:paraId="12941418" w14:textId="77777777" w:rsidR="009D6F74" w:rsidRDefault="00EB50F7" w:rsidP="00EB50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B50F7">
        <w:rPr>
          <w:rFonts w:ascii="Times New Roman" w:hAnsi="Times New Roman" w:cs="Times New Roman"/>
          <w:sz w:val="28"/>
          <w:szCs w:val="28"/>
        </w:rPr>
        <w:t>Ширина буквы g – наибольшая ширина буквы, измеренная в соответствии с рис. 2 и 3, определяется по отношению к размеру шрифта h, например, g=6/10h, или по отношению к толщине линии шрифта d, например: g = 6d.</w:t>
      </w:r>
    </w:p>
    <w:p w14:paraId="142CEED4" w14:textId="2FB746B1" w:rsidR="004E1340" w:rsidRDefault="00EB50F7" w:rsidP="00EB50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B50F7">
        <w:rPr>
          <w:rFonts w:ascii="Times New Roman" w:hAnsi="Times New Roman" w:cs="Times New Roman"/>
          <w:sz w:val="28"/>
          <w:szCs w:val="28"/>
        </w:rPr>
        <w:t>Толщина линии шрифта d – толщина, определяемая в зависимости от типа и высоты шрифт</w:t>
      </w:r>
      <w:r w:rsidR="009D6F74">
        <w:rPr>
          <w:rFonts w:ascii="Times New Roman" w:hAnsi="Times New Roman" w:cs="Times New Roman"/>
          <w:sz w:val="28"/>
          <w:szCs w:val="28"/>
        </w:rPr>
        <w:t>.</w:t>
      </w:r>
    </w:p>
    <w:p w14:paraId="251FC1EE" w14:textId="5D9B1078" w:rsidR="009D6F74" w:rsidRDefault="009D6F74" w:rsidP="00EB50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D6F74">
        <w:rPr>
          <w:rFonts w:ascii="Times New Roman" w:hAnsi="Times New Roman" w:cs="Times New Roman"/>
          <w:sz w:val="28"/>
          <w:szCs w:val="28"/>
        </w:rPr>
        <w:t xml:space="preserve">Вспомогательная сетка – </w:t>
      </w:r>
      <w:r w:rsidRPr="009D6F74">
        <w:rPr>
          <w:rFonts w:ascii="Times New Roman" w:hAnsi="Times New Roman" w:cs="Times New Roman"/>
          <w:sz w:val="28"/>
          <w:szCs w:val="28"/>
        </w:rPr>
        <w:t>сетка,</w:t>
      </w:r>
      <w:r w:rsidRPr="009D6F74">
        <w:rPr>
          <w:rFonts w:ascii="Times New Roman" w:hAnsi="Times New Roman" w:cs="Times New Roman"/>
          <w:sz w:val="28"/>
          <w:szCs w:val="28"/>
        </w:rPr>
        <w:t xml:space="preserve"> образованная вспомогательными линиями, в которые вписываются буквы. Шаг вспомогательных линий сетки определяется в зависимости от толщины линии шрифта d (рис. 3).</w:t>
      </w:r>
    </w:p>
    <w:p w14:paraId="15044E1B" w14:textId="43AB1A50" w:rsidR="009D6F74" w:rsidRDefault="009D6F74" w:rsidP="009D6F74">
      <w:pPr>
        <w:ind w:firstLine="851"/>
        <w:rPr>
          <w:noProof/>
        </w:rPr>
      </w:pPr>
      <w:r>
        <w:rPr>
          <w:noProof/>
        </w:rPr>
        <w:drawing>
          <wp:inline distT="0" distB="0" distL="0" distR="0" wp14:anchorId="55AFA581" wp14:editId="68A23350">
            <wp:extent cx="2318657" cy="27432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453" t="31654" r="33779" b="20437"/>
                    <a:stretch/>
                  </pic:blipFill>
                  <pic:spPr bwMode="auto">
                    <a:xfrm>
                      <a:off x="0" y="0"/>
                      <a:ext cx="2322755" cy="2748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F139D0" wp14:editId="39992848">
            <wp:extent cx="2505075" cy="21380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651" t="32795" r="32175" b="28992"/>
                    <a:stretch/>
                  </pic:blipFill>
                  <pic:spPr bwMode="auto">
                    <a:xfrm>
                      <a:off x="0" y="0"/>
                      <a:ext cx="2515833" cy="214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D45D5" w14:textId="20D3BF83" w:rsidR="009D6F74" w:rsidRDefault="009D6F74" w:rsidP="009D6F74">
      <w:pPr>
        <w:ind w:firstLine="851"/>
        <w:rPr>
          <w:noProof/>
        </w:rPr>
      </w:pPr>
    </w:p>
    <w:p w14:paraId="7666B7FD" w14:textId="5DAD55FA" w:rsidR="009D6F74" w:rsidRDefault="009D6F74" w:rsidP="009D6F74">
      <w:pPr>
        <w:ind w:firstLine="851"/>
        <w:rPr>
          <w:noProof/>
        </w:rPr>
      </w:pPr>
    </w:p>
    <w:p w14:paraId="5DC83567" w14:textId="64B5AB99" w:rsidR="009D6F74" w:rsidRDefault="009D6F74" w:rsidP="009D6F74">
      <w:pPr>
        <w:ind w:firstLine="851"/>
        <w:rPr>
          <w:noProof/>
        </w:rPr>
      </w:pPr>
    </w:p>
    <w:p w14:paraId="2884FE1A" w14:textId="1114E60B" w:rsidR="009D6F74" w:rsidRDefault="009D6F74" w:rsidP="009D6F74">
      <w:pPr>
        <w:ind w:firstLine="851"/>
        <w:rPr>
          <w:noProof/>
        </w:rPr>
      </w:pPr>
    </w:p>
    <w:p w14:paraId="69C9E91E" w14:textId="02011BCA" w:rsidR="009D6F74" w:rsidRDefault="009D6F74" w:rsidP="009D6F74">
      <w:pPr>
        <w:ind w:firstLine="851"/>
        <w:rPr>
          <w:noProof/>
        </w:rPr>
      </w:pPr>
    </w:p>
    <w:p w14:paraId="7F93B978" w14:textId="430BBB43" w:rsidR="009D6F74" w:rsidRDefault="009D6F74" w:rsidP="009D6F7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Таблица 4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D6F74">
        <w:rPr>
          <w:rFonts w:ascii="Times New Roman" w:hAnsi="Times New Roman" w:cs="Times New Roman"/>
          <w:noProof/>
          <w:sz w:val="28"/>
          <w:szCs w:val="28"/>
        </w:rPr>
        <w:t>Шрифт типа А (d= h/14) с наклоном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D1B6D03" w14:textId="341BC638" w:rsidR="009D6F74" w:rsidRDefault="009D6F74" w:rsidP="009D6F7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662AA9B" wp14:editId="236B274B">
            <wp:extent cx="6109305" cy="3419475"/>
            <wp:effectExtent l="19050" t="19050" r="2540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508" t="24471" r="15624" b="6974"/>
                    <a:stretch/>
                  </pic:blipFill>
                  <pic:spPr bwMode="auto">
                    <a:xfrm>
                      <a:off x="0" y="0"/>
                      <a:ext cx="6133833" cy="34332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265F4" w14:textId="56FF287F" w:rsidR="009D6F74" w:rsidRDefault="009D6F74" w:rsidP="009D6F74">
      <w:pPr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>Примечания:</w:t>
      </w:r>
      <w:bookmarkStart w:id="0" w:name="_GoBack"/>
      <w:bookmarkEnd w:id="0"/>
    </w:p>
    <w:p w14:paraId="3ECF1E91" w14:textId="77777777" w:rsidR="009D6F74" w:rsidRDefault="009D6F74" w:rsidP="009D6F74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 xml:space="preserve">Расстояние a между буквами соседние линии, которых не параллельны между собой (например, ГА, АТ) может быть уменьшено наполовину, т.е. на толщину d линии шрифта. </w:t>
      </w:r>
    </w:p>
    <w:p w14:paraId="07F714F8" w14:textId="77777777" w:rsidR="009D6F74" w:rsidRDefault="009D6F74" w:rsidP="009D6F74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 xml:space="preserve">Минимальным расстоянием между словами е разделенными знаком препинания является расстояние между знаком препинания и следующим за ним словом. </w:t>
      </w:r>
    </w:p>
    <w:p w14:paraId="41A1367C" w14:textId="6CF18137" w:rsidR="009D6F74" w:rsidRDefault="009D6F74" w:rsidP="009D6F74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 xml:space="preserve">Устанавливаются следующие размеры шрифта: 2,5; 3,5; 5; 7; 10; 14; 20; 28; 40. </w:t>
      </w:r>
    </w:p>
    <w:p w14:paraId="73B310EA" w14:textId="77777777" w:rsidR="009D6F74" w:rsidRDefault="009D6F74" w:rsidP="009D6F74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 xml:space="preserve">Предельные отклонения размеров букв и цифр +0,5 мм. </w:t>
      </w:r>
    </w:p>
    <w:p w14:paraId="289013C2" w14:textId="60CF3D70" w:rsidR="009D6F74" w:rsidRDefault="009D6F74" w:rsidP="009D6F74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9D6F74">
        <w:rPr>
          <w:rFonts w:ascii="Times New Roman" w:hAnsi="Times New Roman" w:cs="Times New Roman"/>
          <w:noProof/>
          <w:sz w:val="28"/>
          <w:szCs w:val="28"/>
        </w:rPr>
        <w:t>Начертание букв и символов приведены на рисунках 4, 5, 6, 7, 8.</w:t>
      </w:r>
    </w:p>
    <w:p w14:paraId="70750BFB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При написании чертежного шрифта следует усвоить следующие правила:</w:t>
      </w:r>
    </w:p>
    <w:p w14:paraId="555985C2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1. Все надписи на чертеже должны быть выполнены от руки.</w:t>
      </w:r>
    </w:p>
    <w:p w14:paraId="666D3AC4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2. Высота букв, цифр и знаков на чертежах должна быть не менее 3,5 мм.</w:t>
      </w:r>
    </w:p>
    <w:p w14:paraId="07746280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3. Начертание букв выполняйте по частям. Движение руки при выполнении прямолинейных элементов букв осуществляется сверху вниз или слева направо, а закругленных — движением вниз и влево или вниз и вправо. Стрелка указывает направление движения рук .</w:t>
      </w:r>
    </w:p>
    <w:p w14:paraId="16F36E31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lastRenderedPageBreak/>
        <w:t>4. Одинаковые элементы различных букв, цифр, знаков следует выполнять одним и тем же приемом, что способствует выработке автоматизма при их написании.</w:t>
      </w:r>
    </w:p>
    <w:p w14:paraId="13D70F4B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5. Выдерживайте заданный наклон шрифта с помощью направляющих штрихов.</w:t>
      </w:r>
    </w:p>
    <w:p w14:paraId="3C725A48" w14:textId="371B2DE6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 xml:space="preserve">6. Строго соблюдайте конструкцию каждой буквы и соотношение высоты и ширины буквы, используя таблицу </w:t>
      </w: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Pr="001E0631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9FE522D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7. Старайтесь выдерживать такое расстояние между буквами, чтобы зрительно оно казалось одинаковым.</w:t>
      </w:r>
    </w:p>
    <w:p w14:paraId="7CA34FE7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8. Четкость, ясность и удобство чтения чертежа зависят от качества его выполнения и правильного выбора размеров шрифта.</w:t>
      </w:r>
    </w:p>
    <w:p w14:paraId="203D3CAB" w14:textId="77777777" w:rsidR="001E0631" w:rsidRPr="001E0631" w:rsidRDefault="001E0631" w:rsidP="001E0631">
      <w:pPr>
        <w:rPr>
          <w:rFonts w:ascii="Times New Roman" w:hAnsi="Times New Roman" w:cs="Times New Roman"/>
          <w:noProof/>
          <w:sz w:val="28"/>
          <w:szCs w:val="28"/>
        </w:rPr>
      </w:pPr>
      <w:r w:rsidRPr="001E0631">
        <w:rPr>
          <w:rFonts w:ascii="Times New Roman" w:hAnsi="Times New Roman" w:cs="Times New Roman"/>
          <w:noProof/>
          <w:sz w:val="28"/>
          <w:szCs w:val="28"/>
        </w:rPr>
        <w:t>9. Все надписи на чертеже должны быть аккуратными.</w:t>
      </w:r>
    </w:p>
    <w:p w14:paraId="750A3755" w14:textId="59A2705C" w:rsidR="001E0631" w:rsidRDefault="001E0631">
      <w:pPr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</w:pP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 xml:space="preserve">На миллеметровке выполнить руский алфавит прописные буквы выполнить </w:t>
      </w:r>
      <w:r w:rsidR="00953787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val="en-US"/>
        </w:rPr>
        <w:t>h</w:t>
      </w:r>
      <w:r w:rsidR="00953787" w:rsidRPr="00953787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>=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>10 шрифт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 xml:space="preserve">ом а строчные </w:t>
      </w:r>
      <w:r w:rsidR="00953787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val="en-US"/>
        </w:rPr>
        <w:t>h</w:t>
      </w:r>
      <w:r w:rsidR="00953787" w:rsidRPr="00953787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 xml:space="preserve"> = 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>7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 xml:space="preserve"> (по таблице 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>4</w:t>
      </w:r>
      <w:r w:rsidRPr="001E0631">
        <w:rPr>
          <w:rFonts w:ascii="Times New Roman" w:hAnsi="Times New Roman" w:cs="Times New Roman"/>
          <w:noProof/>
          <w:color w:val="FF0000"/>
          <w:sz w:val="28"/>
          <w:szCs w:val="28"/>
          <w:u w:val="single"/>
        </w:rPr>
        <w:t>). Наклон - 75˚.</w:t>
      </w:r>
    </w:p>
    <w:p w14:paraId="798A5AC2" w14:textId="7468C3E1" w:rsidR="00953787" w:rsidRPr="00953787" w:rsidRDefault="00953787" w:rsidP="00953787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u w:val="single"/>
        </w:rPr>
      </w:pPr>
      <w:r w:rsidRPr="0095378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u w:val="single"/>
        </w:rPr>
        <w:t>Миллиметровка выглядит так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u w:val="single"/>
        </w:rPr>
        <w:t>:</w:t>
      </w:r>
    </w:p>
    <w:p w14:paraId="18684A8C" w14:textId="26EA5D6F" w:rsidR="00953787" w:rsidRPr="00953787" w:rsidRDefault="00953787">
      <w:r>
        <w:rPr>
          <w:noProof/>
        </w:rPr>
        <w:drawing>
          <wp:inline distT="0" distB="0" distL="0" distR="0" wp14:anchorId="31B6416F" wp14:editId="699438CB">
            <wp:extent cx="2381250" cy="3388876"/>
            <wp:effectExtent l="0" t="0" r="0" b="2540"/>
            <wp:docPr id="6" name="Рисунок 6" descr="Бумага миллиметровка (А3) 297х420мм папка с листами 20л. цена 224.00 руб  купить с доставкой в Москв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мага миллиметровка (А3) 297х420мм папка с листами 20л. цена 224.00 руб  купить с доставкой в Москва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8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787">
        <w:t xml:space="preserve"> </w:t>
      </w:r>
      <w:r>
        <w:rPr>
          <w:noProof/>
        </w:rPr>
        <w:drawing>
          <wp:inline distT="0" distB="0" distL="0" distR="0" wp14:anchorId="37E836DA" wp14:editId="02584394">
            <wp:extent cx="3333750" cy="3333750"/>
            <wp:effectExtent l="0" t="0" r="0" b="0"/>
            <wp:docPr id="14" name="Рисунок 14" descr="Gamma Масштабно-координатная бумага 65 г/кв.м 21 см х 29.7 см 20 шт миллиметровка в пакете А4 Фото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mma Масштабно-координатная бумага 65 г/кв.м 21 см х 29.7 см 20 шт миллиметровка в пакете А4 Фото 3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FFB66" w14:textId="6C382E88" w:rsidR="00953787" w:rsidRPr="00953787" w:rsidRDefault="00953787" w:rsidP="00953787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sectPr w:rsidR="00953787" w:rsidRPr="00953787" w:rsidSect="004E1340">
          <w:footerReference w:type="default" r:id="rId12"/>
          <w:pgSz w:w="11906" w:h="16838"/>
          <w:pgMar w:top="1134" w:right="850" w:bottom="1134" w:left="1701" w:header="708" w:footer="50" w:gutter="0"/>
          <w:cols w:space="708"/>
          <w:docGrid w:linePitch="360"/>
        </w:sectPr>
      </w:pPr>
    </w:p>
    <w:p w14:paraId="5EA46D65" w14:textId="2BD24949" w:rsidR="001E0631" w:rsidRPr="009D6F74" w:rsidRDefault="001E0631" w:rsidP="001E0631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BC71B6" wp14:editId="1BC43DB9">
            <wp:extent cx="5426413" cy="4899388"/>
            <wp:effectExtent l="0" t="317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279" t="21957" r="37146" b="6465"/>
                    <a:stretch/>
                  </pic:blipFill>
                  <pic:spPr bwMode="auto">
                    <a:xfrm rot="5400000">
                      <a:off x="0" y="0"/>
                      <a:ext cx="5444554" cy="491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FD2ABD" wp14:editId="2449B033">
            <wp:extent cx="5135546" cy="4739057"/>
            <wp:effectExtent l="762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882" t="19962" r="36505" b="8461"/>
                    <a:stretch/>
                  </pic:blipFill>
                  <pic:spPr bwMode="auto">
                    <a:xfrm rot="5400000">
                      <a:off x="0" y="0"/>
                      <a:ext cx="5137638" cy="4740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0631" w:rsidRPr="009D6F74" w:rsidSect="001E0631">
      <w:footerReference w:type="default" r:id="rId15"/>
      <w:pgSz w:w="16838" w:h="11906" w:orient="landscape"/>
      <w:pgMar w:top="720" w:right="720" w:bottom="720" w:left="720" w:header="708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3DDC" w14:textId="77777777" w:rsidR="006B0A59" w:rsidRDefault="006B0A59" w:rsidP="004E1340">
      <w:pPr>
        <w:spacing w:after="0" w:line="240" w:lineRule="auto"/>
      </w:pPr>
      <w:r>
        <w:separator/>
      </w:r>
    </w:p>
  </w:endnote>
  <w:endnote w:type="continuationSeparator" w:id="0">
    <w:p w14:paraId="1253BD4F" w14:textId="77777777" w:rsidR="006B0A59" w:rsidRDefault="006B0A59" w:rsidP="004E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2842A" w14:textId="7E0C4E56" w:rsidR="004E1340" w:rsidRPr="000C0C4A" w:rsidRDefault="000C0C4A" w:rsidP="00953787">
    <w:pPr>
      <w:ind w:left="-1418"/>
      <w:rPr>
        <w:rFonts w:ascii="Times New Roman" w:hAnsi="Times New Roman" w:cs="Times New Roman"/>
      </w:rPr>
    </w:pPr>
    <w:r w:rsidRPr="000C0C4A">
      <w:rPr>
        <w:rFonts w:ascii="Times New Roman" w:hAnsi="Times New Roman" w:cs="Times New Roman"/>
      </w:rPr>
      <w:t xml:space="preserve">Выполненную работу отправляем на электронную почту: </w:t>
    </w:r>
    <w:hyperlink r:id="rId1" w:history="1">
      <w:r w:rsidRPr="000C0C4A">
        <w:rPr>
          <w:rStyle w:val="a3"/>
          <w:rFonts w:ascii="Times New Roman" w:hAnsi="Times New Roman" w:cs="Times New Roman"/>
        </w:rPr>
        <w:t>mashw.md77@gmail.com</w:t>
      </w:r>
    </w:hyperlink>
    <w:r w:rsidRPr="000C0C4A">
      <w:rPr>
        <w:rFonts w:ascii="Times New Roman" w:hAnsi="Times New Roman" w:cs="Times New Roman"/>
      </w:rPr>
      <w:t xml:space="preserve">  в пдф или ворд документе единым файлом. </w:t>
    </w:r>
    <w:r w:rsidRPr="000C0C4A">
      <w:rPr>
        <w:rStyle w:val="a3"/>
        <w:rFonts w:ascii="Times New Roman" w:hAnsi="Times New Roman" w:cs="Times New Roman"/>
      </w:rPr>
      <w:t xml:space="preserve"> </w:t>
    </w:r>
  </w:p>
  <w:p w14:paraId="7B35DC89" w14:textId="77777777" w:rsidR="004E1340" w:rsidRPr="000C0C4A" w:rsidRDefault="004E1340">
    <w:pPr>
      <w:pStyle w:val="a6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220C" w14:textId="77777777" w:rsidR="00953787" w:rsidRPr="000C0C4A" w:rsidRDefault="00953787" w:rsidP="00953787">
    <w:pPr>
      <w:ind w:left="-1418" w:firstLine="2269"/>
      <w:rPr>
        <w:rFonts w:ascii="Times New Roman" w:hAnsi="Times New Roman" w:cs="Times New Roman"/>
      </w:rPr>
    </w:pPr>
    <w:r w:rsidRPr="000C0C4A">
      <w:rPr>
        <w:rFonts w:ascii="Times New Roman" w:hAnsi="Times New Roman" w:cs="Times New Roman"/>
      </w:rPr>
      <w:t xml:space="preserve">Выполненную работу отправляем на электронную почту: </w:t>
    </w:r>
    <w:hyperlink r:id="rId1" w:history="1">
      <w:r w:rsidRPr="000C0C4A">
        <w:rPr>
          <w:rStyle w:val="a3"/>
          <w:rFonts w:ascii="Times New Roman" w:hAnsi="Times New Roman" w:cs="Times New Roman"/>
        </w:rPr>
        <w:t>mashw.md77@gmail.com</w:t>
      </w:r>
    </w:hyperlink>
    <w:r w:rsidRPr="000C0C4A">
      <w:rPr>
        <w:rFonts w:ascii="Times New Roman" w:hAnsi="Times New Roman" w:cs="Times New Roman"/>
      </w:rPr>
      <w:t xml:space="preserve">  в пдф или ворд документе единым файлом. </w:t>
    </w:r>
    <w:r w:rsidRPr="000C0C4A">
      <w:rPr>
        <w:rStyle w:val="a3"/>
        <w:rFonts w:ascii="Times New Roman" w:hAnsi="Times New Roman" w:cs="Times New Roman"/>
      </w:rPr>
      <w:t xml:space="preserve"> </w:t>
    </w:r>
  </w:p>
  <w:p w14:paraId="3A972BE2" w14:textId="77777777" w:rsidR="00953787" w:rsidRPr="000C0C4A" w:rsidRDefault="00953787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5B3BD" w14:textId="77777777" w:rsidR="006B0A59" w:rsidRDefault="006B0A59" w:rsidP="004E1340">
      <w:pPr>
        <w:spacing w:after="0" w:line="240" w:lineRule="auto"/>
      </w:pPr>
      <w:r>
        <w:separator/>
      </w:r>
    </w:p>
  </w:footnote>
  <w:footnote w:type="continuationSeparator" w:id="0">
    <w:p w14:paraId="7DDFC54D" w14:textId="77777777" w:rsidR="006B0A59" w:rsidRDefault="006B0A59" w:rsidP="004E1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21"/>
    <w:rsid w:val="000C0C4A"/>
    <w:rsid w:val="00174C5E"/>
    <w:rsid w:val="00190AA4"/>
    <w:rsid w:val="001E0631"/>
    <w:rsid w:val="002460CB"/>
    <w:rsid w:val="004E1340"/>
    <w:rsid w:val="006B0A59"/>
    <w:rsid w:val="00771014"/>
    <w:rsid w:val="00881F07"/>
    <w:rsid w:val="00953787"/>
    <w:rsid w:val="00977B2F"/>
    <w:rsid w:val="009D6F74"/>
    <w:rsid w:val="00A266FD"/>
    <w:rsid w:val="00B56A21"/>
    <w:rsid w:val="00D711DF"/>
    <w:rsid w:val="00E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72C"/>
  <w15:chartTrackingRefBased/>
  <w15:docId w15:val="{9C361DEF-5F50-4545-898A-C42A4997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50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4E134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E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1340"/>
  </w:style>
  <w:style w:type="paragraph" w:styleId="a6">
    <w:name w:val="footer"/>
    <w:basedOn w:val="a"/>
    <w:link w:val="a7"/>
    <w:uiPriority w:val="99"/>
    <w:unhideWhenUsed/>
    <w:rsid w:val="004E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1340"/>
  </w:style>
  <w:style w:type="character" w:styleId="a8">
    <w:name w:val="Unresolved Mention"/>
    <w:basedOn w:val="a0"/>
    <w:uiPriority w:val="99"/>
    <w:semiHidden/>
    <w:unhideWhenUsed/>
    <w:rsid w:val="000C0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hw.md77@g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shw.md7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51865-6360-4CEB-A990-03F96BDD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28</cp:revision>
  <dcterms:created xsi:type="dcterms:W3CDTF">2024-10-07T19:29:00Z</dcterms:created>
  <dcterms:modified xsi:type="dcterms:W3CDTF">2024-10-10T17:56:00Z</dcterms:modified>
</cp:coreProperties>
</file>